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3699" w14:textId="77777777" w:rsidR="00052C15" w:rsidRDefault="00052C15" w:rsidP="00052C15">
      <w:pPr>
        <w:pStyle w:val="BodyText"/>
        <w:spacing w:before="80"/>
        <w:ind w:left="100" w:right="9000"/>
      </w:pPr>
      <w:r>
        <w:t>Name:</w:t>
      </w:r>
    </w:p>
    <w:p w14:paraId="4148795A" w14:textId="77777777" w:rsidR="00052C15" w:rsidRDefault="00052C15" w:rsidP="00052C15">
      <w:pPr>
        <w:pStyle w:val="BodyText"/>
        <w:spacing w:before="179"/>
        <w:ind w:left="101" w:right="8370"/>
      </w:pPr>
      <w:r>
        <w:t>Professional Program:</w:t>
      </w:r>
    </w:p>
    <w:p w14:paraId="14644F95" w14:textId="77777777" w:rsidR="00052C15" w:rsidRDefault="00052C15" w:rsidP="00052C15">
      <w:pPr>
        <w:pStyle w:val="BodyText"/>
        <w:spacing w:before="182"/>
        <w:ind w:left="100" w:right="9878"/>
      </w:pPr>
      <w:r>
        <w:t>Date:</w:t>
      </w:r>
    </w:p>
    <w:p w14:paraId="674DD175" w14:textId="77777777" w:rsidR="00052C15" w:rsidRPr="009C7686" w:rsidRDefault="00052C15" w:rsidP="00052C15">
      <w:pPr>
        <w:spacing w:before="179"/>
        <w:ind w:left="3952" w:right="3510"/>
        <w:jc w:val="center"/>
        <w:rPr>
          <w:b/>
          <w:sz w:val="24"/>
          <w:u w:val="single"/>
        </w:rPr>
      </w:pPr>
      <w:r w:rsidRPr="009C7686">
        <w:rPr>
          <w:b/>
          <w:sz w:val="24"/>
          <w:u w:val="single"/>
        </w:rPr>
        <w:t>IPGC Reflection Questions</w:t>
      </w:r>
    </w:p>
    <w:p w14:paraId="2F69568A" w14:textId="0A925CE2" w:rsidR="00052C15" w:rsidRDefault="00052C15" w:rsidP="00052C15">
      <w:pPr>
        <w:pStyle w:val="BodyText"/>
        <w:spacing w:before="183" w:line="256" w:lineRule="auto"/>
        <w:ind w:left="100" w:right="151"/>
        <w:jc w:val="center"/>
        <w:rPr>
          <w:i/>
          <w:iCs/>
        </w:rPr>
      </w:pPr>
      <w:r w:rsidRPr="009C7686">
        <w:rPr>
          <w:i/>
          <w:iCs/>
        </w:rPr>
        <w:t xml:space="preserve">The purpose of reflection is to facilitate incorporation of new learning into future performance. With that in mind, please answer the following questions </w:t>
      </w:r>
      <w:r w:rsidR="004E3527">
        <w:rPr>
          <w:i/>
          <w:iCs/>
        </w:rPr>
        <w:t>after</w:t>
      </w:r>
      <w:r w:rsidRPr="009C7686">
        <w:rPr>
          <w:i/>
          <w:iCs/>
        </w:rPr>
        <w:t xml:space="preserve"> each </w:t>
      </w:r>
      <w:r w:rsidR="004E3527">
        <w:rPr>
          <w:i/>
          <w:iCs/>
        </w:rPr>
        <w:t xml:space="preserve">large group </w:t>
      </w:r>
      <w:r w:rsidRPr="009C7686">
        <w:rPr>
          <w:i/>
          <w:iCs/>
        </w:rPr>
        <w:t xml:space="preserve">session. </w:t>
      </w:r>
      <w:r w:rsidR="004E3527">
        <w:rPr>
          <w:i/>
          <w:iCs/>
        </w:rPr>
        <w:t>Submit this form within 1 week of the session to your</w:t>
      </w:r>
      <w:r w:rsidRPr="009C7686">
        <w:rPr>
          <w:i/>
          <w:iCs/>
        </w:rPr>
        <w:t xml:space="preserve"> respective profession’s faculty lea</w:t>
      </w:r>
      <w:r w:rsidR="004E3527">
        <w:rPr>
          <w:i/>
          <w:iCs/>
        </w:rPr>
        <w:t>d.</w:t>
      </w:r>
    </w:p>
    <w:p w14:paraId="7729A839" w14:textId="77777777" w:rsidR="00052C15" w:rsidRPr="009C7686" w:rsidRDefault="00052C15" w:rsidP="00052C15">
      <w:pPr>
        <w:pStyle w:val="BodyText"/>
        <w:spacing w:before="183" w:line="256" w:lineRule="auto"/>
        <w:ind w:left="100" w:right="151"/>
        <w:jc w:val="center"/>
        <w:rPr>
          <w:i/>
          <w:iCs/>
        </w:rPr>
      </w:pPr>
    </w:p>
    <w:p w14:paraId="14278679" w14:textId="77777777" w:rsidR="00052C15" w:rsidRDefault="00052C15" w:rsidP="00052C15">
      <w:pPr>
        <w:pStyle w:val="BodyText"/>
        <w:spacing w:before="0"/>
        <w:rPr>
          <w:sz w:val="1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5370"/>
      </w:tblGrid>
      <w:tr w:rsidR="00052C15" w14:paraId="728E8A61" w14:textId="77777777" w:rsidTr="00B32E8A">
        <w:trPr>
          <w:trHeight w:hRule="exact" w:val="970"/>
        </w:trPr>
        <w:tc>
          <w:tcPr>
            <w:tcW w:w="5370" w:type="dxa"/>
            <w:shd w:val="clear" w:color="auto" w:fill="E7E6E6"/>
          </w:tcPr>
          <w:p w14:paraId="4B5E9BDC" w14:textId="77777777" w:rsidR="00052C15" w:rsidRDefault="00052C15" w:rsidP="00B32E8A">
            <w:pPr>
              <w:pStyle w:val="TableParagraph"/>
              <w:ind w:right="161"/>
            </w:pPr>
            <w:r>
              <w:t>What are the four things you have learned about the 4M’s from your older adult partner since the last session?</w:t>
            </w:r>
          </w:p>
        </w:tc>
        <w:tc>
          <w:tcPr>
            <w:tcW w:w="5370" w:type="dxa"/>
            <w:shd w:val="clear" w:color="auto" w:fill="E7E6E6"/>
          </w:tcPr>
          <w:p w14:paraId="078E20D7" w14:textId="29BA9EE5" w:rsidR="00052C15" w:rsidRDefault="00052C15" w:rsidP="00B32E8A">
            <w:pPr>
              <w:pStyle w:val="TableParagraph"/>
              <w:ind w:right="161"/>
            </w:pPr>
            <w:r>
              <w:t xml:space="preserve">What four things </w:t>
            </w:r>
            <w:r w:rsidR="004E3527">
              <w:t>did</w:t>
            </w:r>
            <w:r>
              <w:t xml:space="preserve"> you </w:t>
            </w:r>
            <w:r w:rsidR="004E3527">
              <w:t>learn</w:t>
            </w:r>
            <w:r>
              <w:t xml:space="preserve"> from your teammates / faculty that will inform your relationship with your older adult moving forward?</w:t>
            </w:r>
          </w:p>
        </w:tc>
      </w:tr>
      <w:tr w:rsidR="00052C15" w14:paraId="43121A02" w14:textId="77777777" w:rsidTr="00B32E8A">
        <w:trPr>
          <w:trHeight w:hRule="exact" w:val="1297"/>
        </w:trPr>
        <w:tc>
          <w:tcPr>
            <w:tcW w:w="5370" w:type="dxa"/>
          </w:tcPr>
          <w:p w14:paraId="615FA6DE" w14:textId="77777777" w:rsidR="00052C15" w:rsidRDefault="00052C15" w:rsidP="00B32E8A">
            <w:pPr>
              <w:pStyle w:val="TableParagraph"/>
              <w:ind w:left="463"/>
            </w:pPr>
            <w:r>
              <w:t>a.   Matters most</w:t>
            </w:r>
          </w:p>
        </w:tc>
        <w:tc>
          <w:tcPr>
            <w:tcW w:w="5370" w:type="dxa"/>
          </w:tcPr>
          <w:p w14:paraId="2D9187C3" w14:textId="77777777" w:rsidR="00052C15" w:rsidRDefault="00052C15" w:rsidP="00B32E8A">
            <w:pPr>
              <w:pStyle w:val="TableParagraph"/>
            </w:pPr>
            <w:r>
              <w:t>a.</w:t>
            </w:r>
          </w:p>
        </w:tc>
      </w:tr>
      <w:tr w:rsidR="00052C15" w14:paraId="49866610" w14:textId="77777777" w:rsidTr="00B32E8A">
        <w:trPr>
          <w:trHeight w:hRule="exact" w:val="1241"/>
        </w:trPr>
        <w:tc>
          <w:tcPr>
            <w:tcW w:w="5370" w:type="dxa"/>
          </w:tcPr>
          <w:p w14:paraId="287C9439" w14:textId="77777777" w:rsidR="00052C15" w:rsidRDefault="00052C15" w:rsidP="00B32E8A">
            <w:pPr>
              <w:pStyle w:val="TableParagraph"/>
              <w:ind w:left="463"/>
            </w:pPr>
            <w:r>
              <w:t xml:space="preserve">b. </w:t>
            </w:r>
            <w:r>
              <w:rPr>
                <w:spacing w:val="53"/>
              </w:rPr>
              <w:t xml:space="preserve"> </w:t>
            </w:r>
            <w:r>
              <w:t>Medication</w:t>
            </w:r>
          </w:p>
        </w:tc>
        <w:tc>
          <w:tcPr>
            <w:tcW w:w="5370" w:type="dxa"/>
          </w:tcPr>
          <w:p w14:paraId="4E4F0BD9" w14:textId="77777777" w:rsidR="00052C15" w:rsidRDefault="00052C15" w:rsidP="00B32E8A">
            <w:pPr>
              <w:pStyle w:val="TableParagraph"/>
            </w:pPr>
            <w:r>
              <w:t>b.</w:t>
            </w:r>
          </w:p>
        </w:tc>
      </w:tr>
      <w:tr w:rsidR="00052C15" w14:paraId="752286AB" w14:textId="77777777" w:rsidTr="00B32E8A">
        <w:trPr>
          <w:trHeight w:hRule="exact" w:val="1267"/>
        </w:trPr>
        <w:tc>
          <w:tcPr>
            <w:tcW w:w="5370" w:type="dxa"/>
          </w:tcPr>
          <w:p w14:paraId="440652AC" w14:textId="77777777" w:rsidR="00052C15" w:rsidRDefault="00052C15" w:rsidP="00B32E8A">
            <w:pPr>
              <w:pStyle w:val="TableParagraph"/>
              <w:ind w:left="463"/>
            </w:pPr>
            <w:r>
              <w:t>c.   Mentation</w:t>
            </w:r>
          </w:p>
        </w:tc>
        <w:tc>
          <w:tcPr>
            <w:tcW w:w="5370" w:type="dxa"/>
          </w:tcPr>
          <w:p w14:paraId="419E68AD" w14:textId="77777777" w:rsidR="00052C15" w:rsidRDefault="00052C15" w:rsidP="00B32E8A">
            <w:pPr>
              <w:pStyle w:val="TableParagraph"/>
            </w:pPr>
            <w:r>
              <w:t>c.</w:t>
            </w:r>
          </w:p>
        </w:tc>
      </w:tr>
      <w:tr w:rsidR="00052C15" w14:paraId="1980DF37" w14:textId="77777777" w:rsidTr="00B32E8A">
        <w:trPr>
          <w:trHeight w:hRule="exact" w:val="1359"/>
        </w:trPr>
        <w:tc>
          <w:tcPr>
            <w:tcW w:w="5370" w:type="dxa"/>
          </w:tcPr>
          <w:p w14:paraId="48953572" w14:textId="77777777" w:rsidR="00052C15" w:rsidRDefault="00052C15" w:rsidP="00B32E8A">
            <w:pPr>
              <w:pStyle w:val="TableParagraph"/>
              <w:ind w:left="463"/>
            </w:pPr>
            <w:r>
              <w:t>d.  Mobility</w:t>
            </w:r>
          </w:p>
        </w:tc>
        <w:tc>
          <w:tcPr>
            <w:tcW w:w="5370" w:type="dxa"/>
          </w:tcPr>
          <w:p w14:paraId="1F3042D6" w14:textId="77777777" w:rsidR="00052C15" w:rsidRDefault="00052C15" w:rsidP="00B32E8A">
            <w:pPr>
              <w:pStyle w:val="TableParagraph"/>
            </w:pPr>
            <w:r>
              <w:t>d.</w:t>
            </w:r>
          </w:p>
        </w:tc>
      </w:tr>
    </w:tbl>
    <w:p w14:paraId="000001CC" w14:textId="77777777" w:rsidR="00052C15" w:rsidRDefault="00052C15" w:rsidP="00052C15">
      <w:pPr>
        <w:pStyle w:val="BodyText"/>
        <w:spacing w:before="0"/>
        <w:rPr>
          <w:sz w:val="24"/>
        </w:rPr>
      </w:pPr>
    </w:p>
    <w:p w14:paraId="1B51A729" w14:textId="792114F7" w:rsidR="00052C15" w:rsidRDefault="00052C15" w:rsidP="00052C15">
      <w:pPr>
        <w:pStyle w:val="BodyText"/>
        <w:numPr>
          <w:ilvl w:val="0"/>
          <w:numId w:val="1"/>
        </w:numPr>
        <w:spacing w:before="158"/>
      </w:pPr>
      <w:r>
        <w:t>How will you integrate what you learned from your older adult and/or team members in your future delivery of age-friendly care? For your final reflection before the wrap up, specifically discuss how you will integrate the 4 M’s in your future care delivery.</w:t>
      </w:r>
    </w:p>
    <w:p w14:paraId="052E3AD3" w14:textId="77777777" w:rsidR="00052C15" w:rsidRDefault="00052C15" w:rsidP="00052C15">
      <w:pPr>
        <w:pStyle w:val="BodyText"/>
        <w:spacing w:before="15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2C15" w14:paraId="46D7B687" w14:textId="77777777" w:rsidTr="00052C15">
        <w:tc>
          <w:tcPr>
            <w:tcW w:w="10790" w:type="dxa"/>
          </w:tcPr>
          <w:p w14:paraId="0A5134FE" w14:textId="77777777" w:rsidR="00052C15" w:rsidRDefault="00052C15"/>
          <w:p w14:paraId="5EC66184" w14:textId="59936420" w:rsidR="00052C15" w:rsidRDefault="00052C15"/>
          <w:p w14:paraId="067517AA" w14:textId="551987C8" w:rsidR="00052C15" w:rsidRDefault="00052C15"/>
          <w:p w14:paraId="4F7AF83E" w14:textId="7DB79F77" w:rsidR="00052C15" w:rsidRDefault="00052C15"/>
          <w:p w14:paraId="086D9331" w14:textId="6EB4751F" w:rsidR="00052C15" w:rsidRDefault="00052C15"/>
          <w:p w14:paraId="1BFE1A8E" w14:textId="7E4D6976" w:rsidR="00052C15" w:rsidRDefault="00052C15"/>
          <w:p w14:paraId="7AD3D6B0" w14:textId="2BE023D6" w:rsidR="00052C15" w:rsidRDefault="00052C15"/>
          <w:p w14:paraId="50CB92FF" w14:textId="2CD31AB4" w:rsidR="00052C15" w:rsidRDefault="00052C15"/>
          <w:p w14:paraId="39B42B9B" w14:textId="77777777" w:rsidR="00052C15" w:rsidRDefault="00052C15"/>
          <w:p w14:paraId="0DA6B3C6" w14:textId="77777777" w:rsidR="00052C15" w:rsidRDefault="00052C15"/>
          <w:p w14:paraId="1A98F5F9" w14:textId="77777777" w:rsidR="00052C15" w:rsidRDefault="00052C15"/>
          <w:p w14:paraId="1E448CBB" w14:textId="4F4B661B" w:rsidR="00052C15" w:rsidRDefault="00052C15"/>
        </w:tc>
      </w:tr>
    </w:tbl>
    <w:p w14:paraId="2B787D3F" w14:textId="77777777" w:rsidR="00604801" w:rsidRDefault="00604801"/>
    <w:sectPr w:rsidR="00604801" w:rsidSect="00052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63AE2"/>
    <w:multiLevelType w:val="hybridMultilevel"/>
    <w:tmpl w:val="040C7BC2"/>
    <w:lvl w:ilvl="0" w:tplc="FCCCD35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15"/>
    <w:rsid w:val="00052C15"/>
    <w:rsid w:val="002A18D3"/>
    <w:rsid w:val="004E3527"/>
    <w:rsid w:val="00571581"/>
    <w:rsid w:val="0060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8BB5"/>
  <w15:chartTrackingRefBased/>
  <w15:docId w15:val="{5452A06E-4259-8746-8E66-92D3B42D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52C15"/>
    <w:pPr>
      <w:spacing w:before="7"/>
    </w:pPr>
  </w:style>
  <w:style w:type="character" w:customStyle="1" w:styleId="BodyTextChar">
    <w:name w:val="Body Text Char"/>
    <w:basedOn w:val="DefaultParagraphFont"/>
    <w:link w:val="BodyText"/>
    <w:uiPriority w:val="1"/>
    <w:rsid w:val="00052C15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52C15"/>
    <w:pPr>
      <w:ind w:left="103"/>
    </w:pPr>
  </w:style>
  <w:style w:type="table" w:styleId="TableGrid">
    <w:name w:val="Table Grid"/>
    <w:basedOn w:val="TableNormal"/>
    <w:uiPriority w:val="39"/>
    <w:rsid w:val="0005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Halle, Ashley</dc:creator>
  <cp:keywords/>
  <dc:description/>
  <cp:lastModifiedBy>Halle, Ashley</cp:lastModifiedBy>
  <cp:revision>2</cp:revision>
  <dcterms:created xsi:type="dcterms:W3CDTF">2021-09-10T16:06:00Z</dcterms:created>
  <dcterms:modified xsi:type="dcterms:W3CDTF">2021-09-10T16:06:00Z</dcterms:modified>
</cp:coreProperties>
</file>