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71" w:rsidRDefault="008B682D" w:rsidP="00C03F41">
      <w:pPr>
        <w:spacing w:after="447"/>
      </w:pPr>
      <w:r>
        <w:rPr>
          <w:rFonts w:ascii="Arial" w:eastAsia="Arial" w:hAnsi="Arial" w:cs="Arial"/>
          <w:sz w:val="24"/>
        </w:rPr>
        <w:t xml:space="preserve">Name:  </w:t>
      </w:r>
      <w:proofErr w:type="gramStart"/>
      <w:r>
        <w:rPr>
          <w:rFonts w:ascii="Arial" w:eastAsia="Arial" w:hAnsi="Arial" w:cs="Arial"/>
          <w:sz w:val="24"/>
        </w:rPr>
        <w:tab/>
        <w:t xml:space="preserve">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Date:  </w:t>
      </w:r>
    </w:p>
    <w:p w:rsidR="00305B71" w:rsidRDefault="008B682D">
      <w:pPr>
        <w:tabs>
          <w:tab w:val="center" w:pos="1623"/>
          <w:tab w:val="center" w:pos="2343"/>
          <w:tab w:val="center" w:pos="3064"/>
          <w:tab w:val="center" w:pos="3784"/>
          <w:tab w:val="center" w:pos="4504"/>
          <w:tab w:val="center" w:pos="5466"/>
        </w:tabs>
        <w:spacing w:after="177" w:line="253" w:lineRule="auto"/>
      </w:pPr>
      <w:r>
        <w:rPr>
          <w:rFonts w:ascii="Arial" w:eastAsia="Arial" w:hAnsi="Arial" w:cs="Arial"/>
          <w:sz w:val="24"/>
        </w:rPr>
        <w:t xml:space="preserve">Discipline:  </w:t>
      </w:r>
      <w:proofErr w:type="gramStart"/>
      <w:r>
        <w:rPr>
          <w:rFonts w:ascii="Arial" w:eastAsia="Arial" w:hAnsi="Arial" w:cs="Arial"/>
          <w:sz w:val="24"/>
        </w:rPr>
        <w:tab/>
        <w:t xml:space="preserve">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Site:  </w:t>
      </w:r>
      <w:bookmarkStart w:id="0" w:name="_GoBack"/>
      <w:bookmarkEnd w:id="0"/>
    </w:p>
    <w:p w:rsidR="00305B71" w:rsidRDefault="008B682D" w:rsidP="008B682D">
      <w:pPr>
        <w:spacing w:after="163"/>
        <w:ind w:left="405" w:right="93"/>
        <w:jc w:val="center"/>
      </w:pPr>
      <w:r>
        <w:rPr>
          <w:rFonts w:ascii="Arial" w:eastAsia="Arial" w:hAnsi="Arial" w:cs="Arial"/>
          <w:b/>
          <w:sz w:val="24"/>
        </w:rPr>
        <w:t xml:space="preserve"> IPGC Reflection Questions </w:t>
      </w:r>
      <w:r>
        <w:rPr>
          <w:rFonts w:ascii="Arial" w:eastAsia="Arial" w:hAnsi="Arial" w:cs="Arial"/>
          <w:sz w:val="24"/>
        </w:rPr>
        <w:t xml:space="preserve"> </w:t>
      </w:r>
    </w:p>
    <w:p w:rsidR="00305B71" w:rsidRDefault="008B682D">
      <w:pPr>
        <w:spacing w:after="5" w:line="253" w:lineRule="auto"/>
        <w:ind w:left="10" w:hanging="10"/>
        <w:rPr>
          <w:rFonts w:ascii="Arial" w:eastAsia="Arial" w:hAnsi="Arial" w:cs="Arial"/>
          <w:sz w:val="24"/>
        </w:rPr>
      </w:pPr>
      <w:r>
        <w:rPr>
          <w:rFonts w:ascii="Arial" w:eastAsia="Arial" w:hAnsi="Arial" w:cs="Arial"/>
          <w:sz w:val="24"/>
        </w:rPr>
        <w:t xml:space="preserve">The purpose of reflection is to facilitate incorporation of new learning into future performance. With that in mind, please answer the following questions.  </w:t>
      </w:r>
    </w:p>
    <w:p w:rsidR="008B682D" w:rsidRDefault="008B682D">
      <w:pPr>
        <w:spacing w:after="5" w:line="253" w:lineRule="auto"/>
        <w:ind w:left="10" w:hanging="10"/>
      </w:pPr>
    </w:p>
    <w:tbl>
      <w:tblPr>
        <w:tblStyle w:val="TableGrid"/>
        <w:tblW w:w="9531" w:type="dxa"/>
        <w:tblInd w:w="4" w:type="dxa"/>
        <w:tblCellMar>
          <w:top w:w="10" w:type="dxa"/>
          <w:left w:w="107" w:type="dxa"/>
          <w:right w:w="115" w:type="dxa"/>
        </w:tblCellMar>
        <w:tblLook w:val="04A0" w:firstRow="1" w:lastRow="0" w:firstColumn="1" w:lastColumn="0" w:noHBand="0" w:noVBand="1"/>
      </w:tblPr>
      <w:tblGrid>
        <w:gridCol w:w="4941"/>
        <w:gridCol w:w="4590"/>
      </w:tblGrid>
      <w:tr w:rsidR="008B682D" w:rsidTr="008B682D">
        <w:trPr>
          <w:trHeight w:val="1042"/>
        </w:trPr>
        <w:tc>
          <w:tcPr>
            <w:tcW w:w="4941" w:type="dxa"/>
            <w:tcBorders>
              <w:top w:val="single" w:sz="4" w:space="0" w:color="000000"/>
              <w:left w:val="single" w:sz="4" w:space="0" w:color="000000"/>
              <w:bottom w:val="single" w:sz="4" w:space="0" w:color="000000"/>
              <w:right w:val="single" w:sz="4" w:space="0" w:color="000000"/>
            </w:tcBorders>
            <w:shd w:val="clear" w:color="auto" w:fill="D9D9D9"/>
          </w:tcPr>
          <w:p w:rsidR="008B682D" w:rsidRDefault="008B682D" w:rsidP="008B682D">
            <w:r w:rsidRPr="008B682D">
              <w:rPr>
                <w:rFonts w:ascii="Arial" w:eastAsia="Arial" w:hAnsi="Arial" w:cs="Arial"/>
                <w:sz w:val="24"/>
              </w:rPr>
              <w:t xml:space="preserve">What are the three things you learned from your teammates? </w:t>
            </w:r>
          </w:p>
        </w:tc>
        <w:tc>
          <w:tcPr>
            <w:tcW w:w="4590" w:type="dxa"/>
            <w:tcBorders>
              <w:top w:val="single" w:sz="4" w:space="0" w:color="000000"/>
              <w:left w:val="single" w:sz="4" w:space="0" w:color="000000"/>
              <w:bottom w:val="single" w:sz="4" w:space="0" w:color="auto"/>
              <w:right w:val="single" w:sz="4" w:space="0" w:color="000000"/>
            </w:tcBorders>
            <w:shd w:val="clear" w:color="auto" w:fill="D9D9D9"/>
          </w:tcPr>
          <w:p w:rsidR="008B682D" w:rsidRDefault="008B682D">
            <w:pPr>
              <w:ind w:left="1"/>
            </w:pPr>
            <w:r>
              <w:rPr>
                <w:rFonts w:ascii="Arial" w:eastAsia="Arial" w:hAnsi="Arial" w:cs="Arial"/>
                <w:sz w:val="24"/>
              </w:rPr>
              <w:t xml:space="preserve">From whom? </w:t>
            </w:r>
          </w:p>
        </w:tc>
      </w:tr>
      <w:tr w:rsidR="008B682D" w:rsidTr="00B2531E">
        <w:trPr>
          <w:trHeight w:val="1582"/>
        </w:trPr>
        <w:tc>
          <w:tcPr>
            <w:tcW w:w="4941" w:type="dxa"/>
            <w:tcBorders>
              <w:top w:val="single" w:sz="4" w:space="0" w:color="000000"/>
              <w:left w:val="single" w:sz="4" w:space="0" w:color="000000"/>
              <w:bottom w:val="single" w:sz="4" w:space="0" w:color="000000"/>
              <w:right w:val="single" w:sz="4" w:space="0" w:color="auto"/>
            </w:tcBorders>
          </w:tcPr>
          <w:p w:rsidR="008B682D" w:rsidRPr="00B2531E" w:rsidRDefault="00B2531E" w:rsidP="00B2531E">
            <w:pPr>
              <w:spacing w:after="158"/>
              <w:rPr>
                <w:rFonts w:ascii="Arial" w:hAnsi="Arial" w:cs="Arial"/>
                <w:sz w:val="24"/>
                <w:szCs w:val="24"/>
              </w:rPr>
            </w:pPr>
            <w:r w:rsidRPr="00B2531E">
              <w:rPr>
                <w:rFonts w:ascii="Arial" w:hAnsi="Arial" w:cs="Arial"/>
                <w:sz w:val="24"/>
                <w:szCs w:val="24"/>
              </w:rPr>
              <w:t>a.</w:t>
            </w:r>
          </w:p>
        </w:tc>
        <w:tc>
          <w:tcPr>
            <w:tcW w:w="4590" w:type="dxa"/>
            <w:tcBorders>
              <w:top w:val="single" w:sz="4" w:space="0" w:color="auto"/>
              <w:left w:val="single" w:sz="4" w:space="0" w:color="auto"/>
              <w:bottom w:val="single" w:sz="4" w:space="0" w:color="auto"/>
              <w:right w:val="single" w:sz="4" w:space="0" w:color="auto"/>
            </w:tcBorders>
          </w:tcPr>
          <w:p w:rsidR="008B682D" w:rsidRDefault="008B682D">
            <w:pPr>
              <w:ind w:left="1"/>
            </w:pPr>
            <w:r>
              <w:rPr>
                <w:rFonts w:ascii="Arial" w:eastAsia="Arial" w:hAnsi="Arial" w:cs="Arial"/>
                <w:sz w:val="24"/>
              </w:rPr>
              <w:t xml:space="preserve"> </w:t>
            </w:r>
          </w:p>
        </w:tc>
      </w:tr>
      <w:tr w:rsidR="008B682D" w:rsidTr="008B682D">
        <w:trPr>
          <w:trHeight w:val="1375"/>
        </w:trPr>
        <w:tc>
          <w:tcPr>
            <w:tcW w:w="4941" w:type="dxa"/>
            <w:tcBorders>
              <w:top w:val="single" w:sz="4" w:space="0" w:color="000000"/>
              <w:left w:val="single" w:sz="4" w:space="0" w:color="000000"/>
              <w:bottom w:val="single" w:sz="4" w:space="0" w:color="000000"/>
              <w:right w:val="single" w:sz="4" w:space="0" w:color="auto"/>
            </w:tcBorders>
          </w:tcPr>
          <w:p w:rsidR="008B682D" w:rsidRPr="00B2531E" w:rsidRDefault="00B2531E" w:rsidP="00C03F41">
            <w:pPr>
              <w:spacing w:after="158"/>
              <w:rPr>
                <w:rFonts w:ascii="Arial" w:hAnsi="Arial" w:cs="Arial"/>
                <w:sz w:val="24"/>
                <w:szCs w:val="24"/>
              </w:rPr>
            </w:pPr>
            <w:r w:rsidRPr="00B2531E">
              <w:rPr>
                <w:rFonts w:ascii="Arial" w:hAnsi="Arial" w:cs="Arial"/>
                <w:sz w:val="24"/>
                <w:szCs w:val="24"/>
              </w:rPr>
              <w:t>b.</w:t>
            </w:r>
          </w:p>
          <w:p w:rsidR="008B682D" w:rsidRPr="00B2531E" w:rsidRDefault="008B682D" w:rsidP="00C03F41">
            <w:pPr>
              <w:spacing w:after="158"/>
              <w:rPr>
                <w:rFonts w:ascii="Arial" w:hAnsi="Arial" w:cs="Arial"/>
                <w:sz w:val="24"/>
                <w:szCs w:val="24"/>
              </w:rPr>
            </w:pPr>
          </w:p>
          <w:p w:rsidR="008B682D" w:rsidRPr="00B2531E" w:rsidRDefault="008B682D" w:rsidP="00C03F41">
            <w:pPr>
              <w:spacing w:after="158"/>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8B682D" w:rsidRDefault="008B682D">
            <w:pPr>
              <w:ind w:left="1"/>
              <w:rPr>
                <w:rFonts w:ascii="Arial" w:eastAsia="Arial" w:hAnsi="Arial" w:cs="Arial"/>
                <w:sz w:val="24"/>
              </w:rPr>
            </w:pPr>
          </w:p>
        </w:tc>
      </w:tr>
      <w:tr w:rsidR="008B682D" w:rsidTr="008B682D">
        <w:trPr>
          <w:trHeight w:val="1375"/>
        </w:trPr>
        <w:tc>
          <w:tcPr>
            <w:tcW w:w="4941" w:type="dxa"/>
            <w:tcBorders>
              <w:top w:val="single" w:sz="4" w:space="0" w:color="000000"/>
              <w:left w:val="single" w:sz="4" w:space="0" w:color="000000"/>
              <w:bottom w:val="single" w:sz="4" w:space="0" w:color="000000"/>
              <w:right w:val="single" w:sz="4" w:space="0" w:color="000000"/>
            </w:tcBorders>
          </w:tcPr>
          <w:p w:rsidR="008B682D" w:rsidRPr="00B2531E" w:rsidRDefault="00B2531E" w:rsidP="00C03F41">
            <w:pPr>
              <w:spacing w:after="158"/>
              <w:rPr>
                <w:rFonts w:ascii="Arial" w:hAnsi="Arial" w:cs="Arial"/>
                <w:sz w:val="24"/>
                <w:szCs w:val="24"/>
              </w:rPr>
            </w:pPr>
            <w:r w:rsidRPr="00B2531E">
              <w:rPr>
                <w:rFonts w:ascii="Arial" w:hAnsi="Arial" w:cs="Arial"/>
                <w:sz w:val="24"/>
                <w:szCs w:val="24"/>
              </w:rPr>
              <w:t>c.</w:t>
            </w:r>
          </w:p>
        </w:tc>
        <w:tc>
          <w:tcPr>
            <w:tcW w:w="4590" w:type="dxa"/>
            <w:tcBorders>
              <w:top w:val="single" w:sz="4" w:space="0" w:color="auto"/>
              <w:left w:val="single" w:sz="4" w:space="0" w:color="000000"/>
              <w:bottom w:val="single" w:sz="4" w:space="0" w:color="000000"/>
              <w:right w:val="single" w:sz="4" w:space="0" w:color="auto"/>
            </w:tcBorders>
          </w:tcPr>
          <w:p w:rsidR="008B682D" w:rsidRDefault="008B682D">
            <w:pPr>
              <w:ind w:left="1"/>
              <w:rPr>
                <w:rFonts w:ascii="Arial" w:eastAsia="Arial" w:hAnsi="Arial" w:cs="Arial"/>
                <w:sz w:val="24"/>
              </w:rPr>
            </w:pPr>
          </w:p>
        </w:tc>
      </w:tr>
    </w:tbl>
    <w:p w:rsidR="00C03F41" w:rsidRPr="00C03F41" w:rsidRDefault="00C03F41" w:rsidP="00C03F41">
      <w:pPr>
        <w:pStyle w:val="ListParagraph"/>
        <w:numPr>
          <w:ilvl w:val="0"/>
          <w:numId w:val="2"/>
        </w:numPr>
        <w:tabs>
          <w:tab w:val="left" w:pos="90"/>
        </w:tabs>
        <w:spacing w:after="72"/>
        <w:ind w:left="360"/>
        <w:rPr>
          <w:rFonts w:ascii="Arial" w:hAnsi="Arial" w:cs="Arial"/>
          <w:sz w:val="24"/>
          <w:szCs w:val="24"/>
        </w:rPr>
      </w:pPr>
      <w:r w:rsidRPr="00C03F41">
        <w:rPr>
          <w:rFonts w:ascii="Arial" w:hAnsi="Arial" w:cs="Arial"/>
          <w:sz w:val="24"/>
          <w:szCs w:val="24"/>
        </w:rPr>
        <w:t xml:space="preserve">How will you integrate </w:t>
      </w:r>
      <w:r w:rsidR="008B682D">
        <w:rPr>
          <w:rFonts w:ascii="Arial" w:hAnsi="Arial" w:cs="Arial"/>
          <w:sz w:val="24"/>
          <w:szCs w:val="24"/>
        </w:rPr>
        <w:t>each n</w:t>
      </w:r>
      <w:r w:rsidRPr="00C03F41">
        <w:rPr>
          <w:rFonts w:ascii="Arial" w:hAnsi="Arial" w:cs="Arial"/>
          <w:sz w:val="24"/>
          <w:szCs w:val="24"/>
        </w:rPr>
        <w:t>ew knowledge into your future care of delivery?</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rsidR="00305B71" w:rsidRDefault="00C03F41" w:rsidP="00C03F41">
      <w:pPr>
        <w:pStyle w:val="ListParagraph"/>
        <w:numPr>
          <w:ilvl w:val="0"/>
          <w:numId w:val="2"/>
        </w:numPr>
        <w:spacing w:after="5" w:line="253" w:lineRule="auto"/>
        <w:ind w:left="360"/>
      </w:pPr>
      <w:r w:rsidRPr="00C03F41">
        <w:rPr>
          <w:rFonts w:ascii="Arial" w:eastAsia="Arial" w:hAnsi="Arial" w:cs="Arial"/>
          <w:sz w:val="24"/>
        </w:rPr>
        <w:t xml:space="preserve">What did you learn that </w:t>
      </w:r>
      <w:r w:rsidR="008B682D" w:rsidRPr="00C03F41">
        <w:rPr>
          <w:rFonts w:ascii="Arial" w:eastAsia="Arial" w:hAnsi="Arial" w:cs="Arial"/>
          <w:sz w:val="24"/>
        </w:rPr>
        <w:t xml:space="preserve">contradicted and/or reinforced your pre-conceived notions about the </w:t>
      </w:r>
      <w:r w:rsidR="00633B49">
        <w:rPr>
          <w:rFonts w:ascii="Arial" w:eastAsia="Arial" w:hAnsi="Arial" w:cs="Arial"/>
          <w:sz w:val="24"/>
        </w:rPr>
        <w:t>older adult</w:t>
      </w:r>
      <w:r w:rsidR="008B682D" w:rsidRPr="00C03F41">
        <w:rPr>
          <w:rFonts w:ascii="Arial" w:eastAsia="Arial" w:hAnsi="Arial" w:cs="Arial"/>
          <w:sz w:val="24"/>
        </w:rPr>
        <w:t xml:space="preserve"> and how will it inform your care for this population? </w:t>
      </w:r>
    </w:p>
    <w:p w:rsidR="00C03F41" w:rsidRDefault="00C03F41" w:rsidP="00C03F41">
      <w:pPr>
        <w:spacing w:after="3" w:line="258" w:lineRule="auto"/>
        <w:ind w:left="191" w:right="3" w:hanging="10"/>
        <w:rPr>
          <w:rFonts w:ascii="Arial" w:eastAsia="Arial" w:hAnsi="Arial" w:cs="Arial"/>
          <w:sz w:val="24"/>
        </w:rPr>
      </w:pPr>
      <w:r>
        <w:rPr>
          <w:rFonts w:ascii="Arial" w:eastAsia="Arial" w:hAnsi="Arial" w:cs="Arial"/>
          <w:sz w:val="24"/>
        </w:rPr>
        <w:t xml:space="preserve">   </w:t>
      </w:r>
      <w:r w:rsidR="008B682D">
        <w:rPr>
          <w:rFonts w:ascii="Arial" w:eastAsia="Arial" w:hAnsi="Arial" w:cs="Arial"/>
          <w:sz w:val="24"/>
        </w:rPr>
        <w:t>__</w:t>
      </w:r>
      <w:r>
        <w:rPr>
          <w:rFonts w:ascii="Arial" w:eastAsia="Arial" w:hAnsi="Arial" w:cs="Arial"/>
          <w:sz w:val="24"/>
        </w:rPr>
        <w:t>_______</w:t>
      </w:r>
      <w:r w:rsidR="008B682D">
        <w:rPr>
          <w:rFonts w:ascii="Arial" w:eastAsia="Arial" w:hAnsi="Arial" w:cs="Arial"/>
          <w:sz w:val="24"/>
        </w:rPr>
        <w:t>__________________________________________________________</w:t>
      </w:r>
      <w:r>
        <w:rPr>
          <w:rFonts w:ascii="Arial" w:eastAsia="Arial" w:hAnsi="Arial" w:cs="Arial"/>
          <w:sz w:val="24"/>
        </w:rPr>
        <w:t xml:space="preserve">__     </w:t>
      </w:r>
    </w:p>
    <w:p w:rsidR="00305B71" w:rsidRDefault="00C03F41" w:rsidP="00C03F41">
      <w:pPr>
        <w:spacing w:after="3" w:line="258" w:lineRule="auto"/>
        <w:ind w:left="191" w:right="3" w:hanging="10"/>
      </w:pPr>
      <w:r>
        <w:rPr>
          <w:rFonts w:ascii="Arial" w:eastAsia="Arial" w:hAnsi="Arial" w:cs="Arial"/>
          <w:sz w:val="24"/>
        </w:rPr>
        <w:t xml:space="preserve">   </w:t>
      </w:r>
      <w:r w:rsidR="008B682D">
        <w:rPr>
          <w:rFonts w:ascii="Arial" w:eastAsia="Arial" w:hAnsi="Arial" w:cs="Arial"/>
          <w:sz w:val="24"/>
        </w:rPr>
        <w:t>____________________________________________________________</w:t>
      </w:r>
      <w:r>
        <w:rPr>
          <w:rFonts w:ascii="Arial" w:eastAsia="Arial" w:hAnsi="Arial" w:cs="Arial"/>
          <w:sz w:val="24"/>
        </w:rPr>
        <w:t>_________</w:t>
      </w:r>
      <w:r w:rsidR="008B682D">
        <w:rPr>
          <w:rFonts w:ascii="Arial" w:eastAsia="Arial" w:hAnsi="Arial" w:cs="Arial"/>
          <w:sz w:val="24"/>
        </w:rPr>
        <w:t xml:space="preserve"> </w:t>
      </w:r>
    </w:p>
    <w:p w:rsidR="00305B71" w:rsidRDefault="00C03F41">
      <w:pPr>
        <w:tabs>
          <w:tab w:val="center" w:pos="552"/>
          <w:tab w:val="center" w:pos="4902"/>
        </w:tabs>
        <w:spacing w:after="5" w:line="253" w:lineRule="auto"/>
      </w:pPr>
      <w:r>
        <w:rPr>
          <w:rFonts w:ascii="Arial" w:eastAsia="Arial" w:hAnsi="Arial" w:cs="Arial"/>
          <w:sz w:val="24"/>
        </w:rPr>
        <w:t xml:space="preserve"> </w:t>
      </w:r>
      <w:r>
        <w:rPr>
          <w:rFonts w:ascii="Arial" w:eastAsia="Arial" w:hAnsi="Arial" w:cs="Arial"/>
          <w:sz w:val="24"/>
        </w:rPr>
        <w:tab/>
        <w:t xml:space="preserve">     </w:t>
      </w:r>
      <w:r w:rsidR="008B682D">
        <w:rPr>
          <w:rFonts w:ascii="Arial" w:eastAsia="Arial" w:hAnsi="Arial" w:cs="Arial"/>
          <w:sz w:val="24"/>
        </w:rPr>
        <w:t>_</w:t>
      </w:r>
      <w:r>
        <w:rPr>
          <w:rFonts w:ascii="Arial" w:eastAsia="Arial" w:hAnsi="Arial" w:cs="Arial"/>
          <w:sz w:val="24"/>
        </w:rPr>
        <w:t>_________</w:t>
      </w:r>
      <w:r w:rsidR="008B682D">
        <w:rPr>
          <w:rFonts w:ascii="Arial" w:eastAsia="Arial" w:hAnsi="Arial" w:cs="Arial"/>
          <w:sz w:val="24"/>
        </w:rPr>
        <w:t xml:space="preserve">___________________________________________________________ </w:t>
      </w:r>
    </w:p>
    <w:p w:rsidR="00305B71" w:rsidRDefault="00C03F41" w:rsidP="00C03F41">
      <w:pPr>
        <w:spacing w:after="3" w:line="258" w:lineRule="auto"/>
        <w:ind w:left="181" w:right="-87"/>
      </w:pPr>
      <w:r>
        <w:rPr>
          <w:rFonts w:ascii="Arial" w:eastAsia="Arial" w:hAnsi="Arial" w:cs="Arial"/>
          <w:sz w:val="24"/>
        </w:rPr>
        <w:t xml:space="preserve">   </w:t>
      </w:r>
      <w:r w:rsidR="008B682D">
        <w:rPr>
          <w:rFonts w:ascii="Arial" w:eastAsia="Arial" w:hAnsi="Arial" w:cs="Arial"/>
          <w:sz w:val="24"/>
        </w:rPr>
        <w:t>____________________________________________________________</w:t>
      </w:r>
      <w:r>
        <w:rPr>
          <w:rFonts w:ascii="Arial" w:eastAsia="Arial" w:hAnsi="Arial" w:cs="Arial"/>
          <w:sz w:val="24"/>
        </w:rPr>
        <w:t>_________</w:t>
      </w:r>
      <w:r w:rsidR="008B682D">
        <w:rPr>
          <w:rFonts w:ascii="Arial" w:eastAsia="Arial" w:hAnsi="Arial" w:cs="Arial"/>
          <w:sz w:val="24"/>
        </w:rPr>
        <w:t xml:space="preserve">  </w:t>
      </w:r>
      <w:r w:rsidR="008B682D">
        <w:rPr>
          <w:rFonts w:ascii="Arial" w:eastAsia="Arial" w:hAnsi="Arial" w:cs="Arial"/>
          <w:sz w:val="24"/>
        </w:rPr>
        <w:tab/>
        <w:t xml:space="preserve"> </w:t>
      </w:r>
      <w:r w:rsidR="008B682D">
        <w:rPr>
          <w:rFonts w:ascii="Arial" w:eastAsia="Arial" w:hAnsi="Arial" w:cs="Arial"/>
          <w:sz w:val="24"/>
        </w:rPr>
        <w:tab/>
      </w:r>
      <w:r w:rsidR="008B682D">
        <w:rPr>
          <w:rFonts w:ascii="Arial" w:eastAsia="Arial" w:hAnsi="Arial" w:cs="Arial"/>
          <w:sz w:val="16"/>
        </w:rPr>
        <w:t xml:space="preserve"> </w:t>
      </w:r>
    </w:p>
    <w:p w:rsidR="00305B71" w:rsidRDefault="00B2531E" w:rsidP="008B682D">
      <w:pPr>
        <w:numPr>
          <w:ilvl w:val="0"/>
          <w:numId w:val="2"/>
        </w:numPr>
        <w:tabs>
          <w:tab w:val="left" w:pos="360"/>
        </w:tabs>
        <w:spacing w:after="5" w:line="253" w:lineRule="auto"/>
        <w:ind w:left="360"/>
      </w:pPr>
      <w:r>
        <w:rPr>
          <w:rFonts w:ascii="Arial" w:eastAsia="Arial" w:hAnsi="Arial" w:cs="Arial"/>
          <w:sz w:val="24"/>
        </w:rPr>
        <w:t>Have</w:t>
      </w:r>
      <w:r w:rsidR="008B682D">
        <w:rPr>
          <w:rFonts w:ascii="Arial" w:eastAsia="Arial" w:hAnsi="Arial" w:cs="Arial"/>
          <w:sz w:val="24"/>
        </w:rPr>
        <w:t xml:space="preserve"> the lessons you learned today about interprofessional collaborative care change the way you plan to practice? Please identify any opportunities you plan to create to improve your collaboration with other health care providers.   </w:t>
      </w:r>
    </w:p>
    <w:p w:rsidR="00305B71" w:rsidRDefault="008B682D" w:rsidP="008B682D">
      <w:pPr>
        <w:spacing w:after="3" w:line="258" w:lineRule="auto"/>
        <w:ind w:left="191" w:hanging="10"/>
      </w:pPr>
      <w:r>
        <w:rPr>
          <w:rFonts w:ascii="Arial" w:eastAsia="Arial" w:hAnsi="Arial" w:cs="Arial"/>
          <w:sz w:val="24"/>
        </w:rPr>
        <w:t xml:space="preserve">    ____________________________________________________________________ </w:t>
      </w:r>
    </w:p>
    <w:p w:rsidR="00305B71" w:rsidRDefault="008B682D" w:rsidP="008B682D">
      <w:pPr>
        <w:spacing w:after="3" w:line="258" w:lineRule="auto"/>
        <w:ind w:left="450" w:right="181" w:hanging="269"/>
      </w:pPr>
      <w:r>
        <w:rPr>
          <w:rFonts w:ascii="Arial" w:eastAsia="Arial" w:hAnsi="Arial" w:cs="Arial"/>
          <w:sz w:val="24"/>
        </w:rPr>
        <w:t xml:space="preserve">    ___________________________________________________________________ ___________________________________________________________________ </w:t>
      </w:r>
    </w:p>
    <w:sectPr w:rsidR="00305B71" w:rsidSect="00C03F41">
      <w:footerReference w:type="default" r:id="rId7"/>
      <w:pgSz w:w="12240" w:h="15840"/>
      <w:pgMar w:top="1440" w:right="1354" w:bottom="1008" w:left="125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EF" w:rsidRDefault="00BC4FEF" w:rsidP="00BC4FEF">
      <w:pPr>
        <w:spacing w:after="0" w:line="240" w:lineRule="auto"/>
      </w:pPr>
      <w:r>
        <w:separator/>
      </w:r>
    </w:p>
  </w:endnote>
  <w:endnote w:type="continuationSeparator" w:id="0">
    <w:p w:rsidR="00BC4FEF" w:rsidRDefault="00BC4FEF" w:rsidP="00BC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BE" w:rsidRPr="00746EBE" w:rsidRDefault="00746EBE">
    <w:pPr>
      <w:pStyle w:val="Footer"/>
      <w:rPr>
        <w:sz w:val="16"/>
        <w:szCs w:val="16"/>
      </w:rPr>
    </w:pPr>
    <w:r w:rsidRPr="00746EBE">
      <w:rPr>
        <w:sz w:val="16"/>
        <w:szCs w:val="16"/>
      </w:rPr>
      <w:ptab w:relativeTo="margin" w:alignment="center" w:leader="none"/>
    </w:r>
    <w:r w:rsidRPr="00746EBE">
      <w:rPr>
        <w:sz w:val="16"/>
        <w:szCs w:val="16"/>
      </w:rPr>
      <w:ptab w:relativeTo="margin" w:alignment="right" w:leader="none"/>
    </w:r>
    <w:r w:rsidRPr="00746EBE">
      <w:rPr>
        <w:sz w:val="16"/>
        <w:szCs w:val="16"/>
      </w:rPr>
      <w:t>2019-2020 IPGC Student Reflection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EF" w:rsidRDefault="00BC4FEF" w:rsidP="00BC4FEF">
      <w:pPr>
        <w:spacing w:after="0" w:line="240" w:lineRule="auto"/>
      </w:pPr>
      <w:r>
        <w:separator/>
      </w:r>
    </w:p>
  </w:footnote>
  <w:footnote w:type="continuationSeparator" w:id="0">
    <w:p w:rsidR="00BC4FEF" w:rsidRDefault="00BC4FEF" w:rsidP="00BC4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1BF"/>
    <w:multiLevelType w:val="hybridMultilevel"/>
    <w:tmpl w:val="AC50E44A"/>
    <w:lvl w:ilvl="0" w:tplc="08C254EE">
      <w:start w:val="1"/>
      <w:numFmt w:val="decimal"/>
      <w:lvlText w:val="%1."/>
      <w:lvlJc w:val="left"/>
      <w:pPr>
        <w:ind w:left="420" w:hanging="360"/>
      </w:pPr>
      <w:rPr>
        <w:rFonts w:ascii="Arial" w:eastAsia="Arial" w:hAnsi="Arial" w:cs="Arial"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E0027F"/>
    <w:multiLevelType w:val="hybridMultilevel"/>
    <w:tmpl w:val="3F20FF3A"/>
    <w:lvl w:ilvl="0" w:tplc="3A4A83DA">
      <w:start w:val="1"/>
      <w:numFmt w:val="decimal"/>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8222E"/>
    <w:multiLevelType w:val="hybridMultilevel"/>
    <w:tmpl w:val="D8561420"/>
    <w:lvl w:ilvl="0" w:tplc="6E74D40E">
      <w:start w:val="2"/>
      <w:numFmt w:val="decimal"/>
      <w:lvlText w:val="%1."/>
      <w:lvlJc w:val="left"/>
      <w:pPr>
        <w:ind w:left="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7021F4">
      <w:start w:val="1"/>
      <w:numFmt w:val="lowerLetter"/>
      <w:lvlText w:val="%2"/>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DEB28A">
      <w:start w:val="1"/>
      <w:numFmt w:val="lowerRoman"/>
      <w:lvlText w:val="%3"/>
      <w:lvlJc w:val="left"/>
      <w:pPr>
        <w:ind w:left="2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40A542">
      <w:start w:val="1"/>
      <w:numFmt w:val="decimal"/>
      <w:lvlText w:val="%4"/>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42B5C8">
      <w:start w:val="1"/>
      <w:numFmt w:val="lowerLetter"/>
      <w:lvlText w:val="%5"/>
      <w:lvlJc w:val="left"/>
      <w:pPr>
        <w:ind w:left="3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AA8A94">
      <w:start w:val="1"/>
      <w:numFmt w:val="lowerRoman"/>
      <w:lvlText w:val="%6"/>
      <w:lvlJc w:val="left"/>
      <w:pPr>
        <w:ind w:left="4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762F36">
      <w:start w:val="1"/>
      <w:numFmt w:val="decimal"/>
      <w:lvlText w:val="%7"/>
      <w:lvlJc w:val="left"/>
      <w:pPr>
        <w:ind w:left="5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CAD30">
      <w:start w:val="1"/>
      <w:numFmt w:val="lowerLetter"/>
      <w:lvlText w:val="%8"/>
      <w:lvlJc w:val="left"/>
      <w:pPr>
        <w:ind w:left="5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22AE44">
      <w:start w:val="1"/>
      <w:numFmt w:val="lowerRoman"/>
      <w:lvlText w:val="%9"/>
      <w:lvlJc w:val="left"/>
      <w:pPr>
        <w:ind w:left="6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F13D82"/>
    <w:multiLevelType w:val="hybridMultilevel"/>
    <w:tmpl w:val="C49AE55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71"/>
    <w:rsid w:val="00305B71"/>
    <w:rsid w:val="00633B49"/>
    <w:rsid w:val="00746EBE"/>
    <w:rsid w:val="008B682D"/>
    <w:rsid w:val="00B2531E"/>
    <w:rsid w:val="00BC4FEF"/>
    <w:rsid w:val="00C0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4273B"/>
  <w15:docId w15:val="{0F4127A4-BDF9-4490-A0B4-667B3BA9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3F41"/>
    <w:pPr>
      <w:ind w:left="720"/>
      <w:contextualSpacing/>
    </w:pPr>
  </w:style>
  <w:style w:type="paragraph" w:styleId="Header">
    <w:name w:val="header"/>
    <w:basedOn w:val="Normal"/>
    <w:link w:val="HeaderChar"/>
    <w:uiPriority w:val="99"/>
    <w:unhideWhenUsed/>
    <w:rsid w:val="0074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EBE"/>
    <w:rPr>
      <w:rFonts w:ascii="Calibri" w:eastAsia="Calibri" w:hAnsi="Calibri" w:cs="Calibri"/>
      <w:color w:val="000000"/>
    </w:rPr>
  </w:style>
  <w:style w:type="paragraph" w:styleId="Footer">
    <w:name w:val="footer"/>
    <w:basedOn w:val="Normal"/>
    <w:link w:val="FooterChar"/>
    <w:uiPriority w:val="99"/>
    <w:unhideWhenUsed/>
    <w:rsid w:val="0074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EB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Keck Medical Center of USC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Sandra</dc:creator>
  <cp:keywords/>
  <cp:lastModifiedBy>Vasquez, Sandra</cp:lastModifiedBy>
  <cp:revision>2</cp:revision>
  <dcterms:created xsi:type="dcterms:W3CDTF">2019-10-03T02:07:00Z</dcterms:created>
  <dcterms:modified xsi:type="dcterms:W3CDTF">2019-10-03T02:07:00Z</dcterms:modified>
</cp:coreProperties>
</file>